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00" w:rsidRPr="006607B3" w:rsidRDefault="00FD3000" w:rsidP="00FD3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09649126"/>
      <w:r w:rsidRPr="006607B3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FD3000" w:rsidRPr="006607B3" w:rsidRDefault="00FD3000" w:rsidP="00FD3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 образовательное учреждение </w:t>
      </w:r>
    </w:p>
    <w:p w:rsidR="00FD3000" w:rsidRPr="006607B3" w:rsidRDefault="00FD3000" w:rsidP="00FD3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FD3000" w:rsidRPr="006607B3" w:rsidRDefault="00FD3000" w:rsidP="00FD3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университет»</w:t>
      </w:r>
    </w:p>
    <w:p w:rsidR="00FD3000" w:rsidRPr="006607B3" w:rsidRDefault="00FD3000" w:rsidP="00FD3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Институт психологии</w:t>
      </w:r>
    </w:p>
    <w:p w:rsidR="00FD3000" w:rsidRPr="006607B3" w:rsidRDefault="00FD3000" w:rsidP="00FD3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Кафедра психологии образования</w:t>
      </w:r>
    </w:p>
    <w:p w:rsidR="00FD3000" w:rsidRDefault="00FD3000" w:rsidP="00FD3000">
      <w:pPr>
        <w:jc w:val="center"/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000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диагностики </w:t>
      </w:r>
    </w:p>
    <w:p w:rsidR="00FD3000" w:rsidRPr="0068428F" w:rsidRDefault="00FD3000" w:rsidP="00FD3000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28F">
        <w:rPr>
          <w:rFonts w:ascii="Times New Roman" w:hAnsi="Times New Roman" w:cs="Times New Roman"/>
          <w:sz w:val="28"/>
          <w:szCs w:val="28"/>
        </w:rPr>
        <w:t>педагогической гибкости/ригидности</w:t>
      </w:r>
      <w:bookmarkEnd w:id="0"/>
    </w:p>
    <w:p w:rsidR="00FD3000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Выполнили: Власова Анастасия, </w:t>
      </w: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Гуляева Ксения, 501 гр.</w:t>
      </w: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D3000" w:rsidRDefault="00FD3000" w:rsidP="00FD300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FD3000" w:rsidRDefault="00FD3000" w:rsidP="00FD300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lastRenderedPageBreak/>
        <w:t xml:space="preserve">Такие личностные характеристики как ригидность и гибкость являются важнейшими факторами эффективности работы учителя. С одной стороны, «ригидность поведения учителя препятствует успешному овладению  педагогической деятельностью и в конечном итоге негативно влияет на психическое здоровье личности, поскольку становится фактором деструктивной профессионализации». С другой, гибкость как интегральная характеристика личности педагога обеспечивает ему возможность успешного разрешения широкого спектра профессиональных и жизненных проблем в изменяющихся условиях среды. Существует три вида педагогической гибкости – эмоциональная, интеллектуальная, поведенческая; в реальном поведении они тесно взаимосвязаны и взаимообусловлены. 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Для диагностики педагогической ригидности/гибкости можно использовать следующие средства:</w:t>
      </w:r>
    </w:p>
    <w:p w:rsidR="00FD3000" w:rsidRPr="0068428F" w:rsidRDefault="00FD3000" w:rsidP="00FD30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Методика измерения ригидности (гибкости) Н.В. </w:t>
      </w:r>
      <w:proofErr w:type="spellStart"/>
      <w:r w:rsidRPr="0068428F">
        <w:rPr>
          <w:rFonts w:ascii="Times New Roman" w:hAnsi="Times New Roman"/>
          <w:sz w:val="28"/>
          <w:szCs w:val="28"/>
        </w:rPr>
        <w:t>Киршеева</w:t>
      </w:r>
      <w:proofErr w:type="spellEnd"/>
      <w:r w:rsidRPr="0068428F">
        <w:rPr>
          <w:rFonts w:ascii="Times New Roman" w:hAnsi="Times New Roman"/>
          <w:sz w:val="28"/>
          <w:szCs w:val="28"/>
        </w:rPr>
        <w:t>, Н.В. </w:t>
      </w:r>
      <w:proofErr w:type="spellStart"/>
      <w:r w:rsidRPr="0068428F">
        <w:rPr>
          <w:rFonts w:ascii="Times New Roman" w:hAnsi="Times New Roman"/>
          <w:sz w:val="28"/>
          <w:szCs w:val="28"/>
        </w:rPr>
        <w:t>Рябчикова</w:t>
      </w:r>
      <w:proofErr w:type="spellEnd"/>
      <w:r w:rsidRPr="0068428F">
        <w:rPr>
          <w:rFonts w:ascii="Times New Roman" w:hAnsi="Times New Roman"/>
          <w:sz w:val="28"/>
          <w:szCs w:val="28"/>
        </w:rPr>
        <w:t>.</w:t>
      </w:r>
    </w:p>
    <w:p w:rsidR="00FD3000" w:rsidRPr="0068428F" w:rsidRDefault="00FD3000" w:rsidP="00FD30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Методика диагностики уровня эмоционально выгорания В.В. Бойко.</w:t>
      </w:r>
    </w:p>
    <w:p w:rsidR="00FD3000" w:rsidRPr="0068428F" w:rsidRDefault="00FD3000" w:rsidP="00FD30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Методика диагностики предрасположенности личности к конфликтному поведению Р. Томаса в адаптации Н.В. Гришиной.</w:t>
      </w:r>
    </w:p>
    <w:p w:rsidR="00FD3000" w:rsidRPr="0068428F" w:rsidRDefault="00FD3000" w:rsidP="00FD30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Методика «Индекс жизненной удовлетворенности» в адаптации Н.В. Паниной.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b/>
          <w:sz w:val="28"/>
          <w:szCs w:val="28"/>
        </w:rPr>
        <w:t>Методика измерения ригидности (гибкости) Н.В. </w:t>
      </w:r>
      <w:proofErr w:type="spellStart"/>
      <w:r w:rsidRPr="0068428F">
        <w:rPr>
          <w:rFonts w:ascii="Times New Roman" w:hAnsi="Times New Roman"/>
          <w:b/>
          <w:sz w:val="28"/>
          <w:szCs w:val="28"/>
        </w:rPr>
        <w:t>Киршеевой</w:t>
      </w:r>
      <w:proofErr w:type="spellEnd"/>
      <w:r w:rsidRPr="0068428F">
        <w:rPr>
          <w:rFonts w:ascii="Times New Roman" w:hAnsi="Times New Roman"/>
          <w:b/>
          <w:sz w:val="28"/>
          <w:szCs w:val="28"/>
        </w:rPr>
        <w:t xml:space="preserve">, Н.В. Рябчиковой </w:t>
      </w:r>
      <w:r w:rsidRPr="0068428F">
        <w:rPr>
          <w:rFonts w:ascii="Times New Roman" w:hAnsi="Times New Roman"/>
          <w:sz w:val="28"/>
          <w:szCs w:val="28"/>
        </w:rPr>
        <w:t>представляет собой опросник из 50 утверждений (например, «Я не всегда говорю правду» или «Кое-кто настроен против меня»), с которыми обследуемый должен выразить свое согласие/несогласие. В результате обработки эмпирических данных каждому испытуемому приписывается место на шкале с полюсами психологическая мобильность – ригидность.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b/>
          <w:sz w:val="28"/>
          <w:szCs w:val="28"/>
        </w:rPr>
        <w:t xml:space="preserve">Методика диагностики уровня эмоционально выгорания В.В. Бойко, </w:t>
      </w:r>
      <w:r w:rsidRPr="0068428F">
        <w:rPr>
          <w:rFonts w:ascii="Times New Roman" w:hAnsi="Times New Roman"/>
          <w:sz w:val="28"/>
          <w:szCs w:val="28"/>
        </w:rPr>
        <w:t>позволяющая определить 12 ведущих симптомов «выгорания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502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      Симптом «переживания психотравмирующих обстоятельств».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2.      Симптом неудовлетворенности собой.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3.      Симптомы «загнанности в клетку».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4.      Симптом «тревоги и депрессии».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.      Симптом «неадекватного избирательного эмоционального реагирования».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.      Симптом «эмоционально-нравственной дезориентации».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Профессионал не только осознает, что не проявляет должного эмоционального отношения к своему подопечному, он еще и оправдывается: «таким людям нельзя сочувствовать», «почему я должен за всех волноваться», «она еще и на шею сядет» и т.п.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.      Симптом «расширения сферы экономии эмоций».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.      Симптом «редукции профессиональных обязанностей».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Проявляется в попытке облегчить или сократить обязанности, которые требуют эмоциональных затрат. Подопечных обделяют элементарным вниманием.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</w:t>
      </w: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Симптом «эмоционального дефицита».</w:t>
      </w:r>
    </w:p>
    <w:p w:rsidR="00FD3000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C85021">
        <w:rPr>
          <w:rFonts w:ascii="Times New Roman" w:eastAsia="Times New Roman" w:hAnsi="Times New Roman"/>
          <w:color w:val="000000"/>
          <w:sz w:val="28"/>
          <w:szCs w:val="28"/>
        </w:rPr>
        <w:t xml:space="preserve">.     Симптом «психосоматических и </w:t>
      </w:r>
      <w:proofErr w:type="spellStart"/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психовегетативных</w:t>
      </w:r>
      <w:proofErr w:type="spellEnd"/>
      <w:r w:rsidRPr="00C85021">
        <w:rPr>
          <w:rFonts w:ascii="Times New Roman" w:eastAsia="Times New Roman" w:hAnsi="Times New Roman"/>
          <w:color w:val="000000"/>
          <w:sz w:val="28"/>
          <w:szCs w:val="28"/>
        </w:rPr>
        <w:t>» нарушений</w:t>
      </w:r>
    </w:p>
    <w:p w:rsidR="00FD3000" w:rsidRPr="00C85021" w:rsidRDefault="00FD3000" w:rsidP="00FD3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Несколько вопросов опросника:</w:t>
      </w:r>
    </w:p>
    <w:p w:rsidR="00FD3000" w:rsidRPr="00685C12" w:rsidRDefault="00FD3000" w:rsidP="00FD30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428F">
        <w:rPr>
          <w:color w:val="000000"/>
          <w:sz w:val="28"/>
          <w:szCs w:val="28"/>
        </w:rPr>
        <w:t>Организационные недостатки на работе постоянно заставляют нервничать, переживать, напрягаться.</w:t>
      </w:r>
      <w:r w:rsidRPr="0068428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8428F">
        <w:rPr>
          <w:color w:val="000000"/>
          <w:sz w:val="28"/>
          <w:szCs w:val="28"/>
        </w:rPr>
        <w:br/>
        <w:t>2. Сегодня я доволен своей профессией не меньше, чем в начале карьеры.</w:t>
      </w:r>
      <w:r w:rsidRPr="0068428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8428F">
        <w:rPr>
          <w:color w:val="000000"/>
          <w:sz w:val="28"/>
          <w:szCs w:val="28"/>
        </w:rPr>
        <w:br/>
        <w:t>3. Я ошибся в выборе профессии или профиля деятельности (занимаю не свое место).</w:t>
      </w:r>
      <w:r w:rsidRPr="0068428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8428F">
        <w:rPr>
          <w:color w:val="000000"/>
          <w:sz w:val="28"/>
          <w:szCs w:val="28"/>
        </w:rPr>
        <w:br/>
        <w:t>4. Меня беспокоит то, что я стал хуже работать (менее продуктивно, качественно, медленнее).</w:t>
      </w:r>
      <w:r w:rsidRPr="0068428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8428F">
        <w:rPr>
          <w:color w:val="000000"/>
          <w:sz w:val="28"/>
          <w:szCs w:val="28"/>
        </w:rPr>
        <w:br/>
        <w:t>5. Теплота взаимодействия с партнерами очень зависит от моего настроения - хорошего или плохого.</w:t>
      </w:r>
      <w:r w:rsidRPr="0068428F">
        <w:rPr>
          <w:rStyle w:val="apple-converted-space"/>
          <w:rFonts w:eastAsia="Calibri"/>
          <w:color w:val="000000"/>
          <w:sz w:val="28"/>
          <w:szCs w:val="28"/>
        </w:rPr>
        <w:t> 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b/>
          <w:sz w:val="28"/>
          <w:szCs w:val="28"/>
        </w:rPr>
        <w:t>Методика диагностики предрасположенности личности к конфликтному поведению Р. Томаса в адаптации Н.В. Гришиной</w:t>
      </w:r>
      <w:r w:rsidRPr="0068428F">
        <w:rPr>
          <w:rFonts w:ascii="Times New Roman" w:hAnsi="Times New Roman"/>
          <w:sz w:val="28"/>
          <w:szCs w:val="28"/>
        </w:rPr>
        <w:t xml:space="preserve"> состоит </w:t>
      </w:r>
      <w:r w:rsidRPr="0068428F">
        <w:rPr>
          <w:rFonts w:ascii="Times New Roman" w:hAnsi="Times New Roman"/>
          <w:sz w:val="28"/>
          <w:szCs w:val="28"/>
        </w:rPr>
        <w:lastRenderedPageBreak/>
        <w:t xml:space="preserve">из 30 пар суждений, в каждой из которых обследуемый выбирает наиболее типичное для характеристики его поведения. 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 xml:space="preserve">Автор методики выделил следующие типы регулирования конфликтов: соревнование (конкуренция); приспособление; компромисс; избегание; сотрудничество. Каждый из них </w:t>
      </w:r>
      <w:proofErr w:type="gramStart"/>
      <w:r w:rsidRPr="0068428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8428F">
        <w:rPr>
          <w:rFonts w:ascii="Times New Roman" w:hAnsi="Times New Roman"/>
          <w:sz w:val="28"/>
          <w:szCs w:val="28"/>
        </w:rPr>
        <w:t>опроснике</w:t>
      </w:r>
      <w:proofErr w:type="spellEnd"/>
      <w:proofErr w:type="gramEnd"/>
      <w:r w:rsidRPr="0068428F">
        <w:rPr>
          <w:rFonts w:ascii="Times New Roman" w:hAnsi="Times New Roman"/>
          <w:sz w:val="28"/>
          <w:szCs w:val="28"/>
        </w:rPr>
        <w:t xml:space="preserve"> описывается 12 парами утверждений.</w:t>
      </w:r>
    </w:p>
    <w:p w:rsidR="00FD3000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Методика позволяет сформировать заключение о выраженности у обследуемого тенденции к определенным типам поведения в конфликте, определить доминирующий у него тип поведения. По мысли автора методики, практическая ценность данного заключения состоит не попытке элиминации конфликтов, а в помощи педагогу в управлении ими.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28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1. </w:t>
      </w:r>
      <w:r w:rsidRPr="0068428F">
        <w:rPr>
          <w:rFonts w:ascii="Times New Roman" w:hAnsi="Times New Roman"/>
          <w:i/>
          <w:sz w:val="28"/>
          <w:szCs w:val="28"/>
          <w:shd w:val="clear" w:color="auto" w:fill="FFFFFF"/>
        </w:rPr>
        <w:t>А.Иногда я предоставляю возможность другим взять на себя ответственность за решение спорного вопроса.</w:t>
      </w:r>
      <w:r w:rsidRPr="0068428F">
        <w:rPr>
          <w:rFonts w:ascii="Times New Roman" w:hAnsi="Times New Roman"/>
          <w:i/>
          <w:sz w:val="28"/>
          <w:szCs w:val="28"/>
        </w:rPr>
        <w:br/>
      </w:r>
      <w:r w:rsidRPr="0068428F">
        <w:rPr>
          <w:rFonts w:ascii="Times New Roman" w:hAnsi="Times New Roman"/>
          <w:i/>
          <w:sz w:val="28"/>
          <w:szCs w:val="28"/>
          <w:shd w:val="clear" w:color="auto" w:fill="FFFFFF"/>
        </w:rPr>
        <w:t>    Б. Чем обсуждать то, в чем мы расходимся. Я стараюсь обратить внимание на то, с чем мы оба не согласны.</w:t>
      </w:r>
      <w:r w:rsidRPr="0068428F">
        <w:rPr>
          <w:rFonts w:ascii="Times New Roman" w:hAnsi="Times New Roman"/>
          <w:i/>
          <w:sz w:val="28"/>
          <w:szCs w:val="28"/>
        </w:rPr>
        <w:br/>
      </w:r>
      <w:r w:rsidRPr="0068428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2.</w:t>
      </w:r>
      <w:r w:rsidRPr="0068428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А. Я стараюсь найти компромиссное решение.</w:t>
      </w:r>
      <w:r w:rsidRPr="0068428F">
        <w:rPr>
          <w:rFonts w:ascii="Times New Roman" w:hAnsi="Times New Roman"/>
          <w:i/>
          <w:sz w:val="28"/>
          <w:szCs w:val="28"/>
        </w:rPr>
        <w:br/>
      </w:r>
      <w:r w:rsidRPr="0068428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    Б. Я пытаюсь уладить дело с учетом интереса другого и </w:t>
      </w:r>
      <w:proofErr w:type="gramStart"/>
      <w:r w:rsidRPr="0068428F">
        <w:rPr>
          <w:rFonts w:ascii="Times New Roman" w:hAnsi="Times New Roman"/>
          <w:i/>
          <w:sz w:val="28"/>
          <w:szCs w:val="28"/>
          <w:shd w:val="clear" w:color="auto" w:fill="FFFFFF"/>
        </w:rPr>
        <w:t>моих</w:t>
      </w:r>
      <w:proofErr w:type="gramEnd"/>
      <w:r w:rsidRPr="0068428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собственных.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28F">
        <w:rPr>
          <w:rFonts w:ascii="Times New Roman" w:hAnsi="Times New Roman"/>
          <w:sz w:val="28"/>
          <w:szCs w:val="28"/>
        </w:rPr>
        <w:t xml:space="preserve">Характеристики эмоционального статуса педагога могут быть определены и с помощью американского </w:t>
      </w:r>
      <w:r w:rsidRPr="0068428F">
        <w:rPr>
          <w:rFonts w:ascii="Times New Roman" w:hAnsi="Times New Roman"/>
          <w:b/>
          <w:sz w:val="28"/>
          <w:szCs w:val="28"/>
        </w:rPr>
        <w:t>Опросника жизненной удовлетворенности в адаптации Н.В. Паниной.</w:t>
      </w:r>
      <w:proofErr w:type="gramEnd"/>
      <w:r w:rsidRPr="006842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8428F">
        <w:rPr>
          <w:rFonts w:ascii="Times New Roman" w:hAnsi="Times New Roman"/>
          <w:sz w:val="28"/>
          <w:szCs w:val="28"/>
        </w:rPr>
        <w:t>Опросник предназначен для определения отношения человека к себе и к собственной жизни, общего эмоционального фона и настроения человека в конкретный момент жизни путем вычисления индекса жизненной удовлетворенности (психологического</w:t>
      </w:r>
      <w:proofErr w:type="gramEnd"/>
      <w:r w:rsidRPr="0068428F">
        <w:rPr>
          <w:rFonts w:ascii="Times New Roman" w:hAnsi="Times New Roman"/>
          <w:sz w:val="28"/>
          <w:szCs w:val="28"/>
        </w:rPr>
        <w:t xml:space="preserve"> комфорта) человека. Это интегральный показатель, отражающий уровни общей </w:t>
      </w:r>
      <w:proofErr w:type="spellStart"/>
      <w:r w:rsidRPr="0068428F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68428F">
        <w:rPr>
          <w:rFonts w:ascii="Times New Roman" w:hAnsi="Times New Roman"/>
          <w:sz w:val="28"/>
          <w:szCs w:val="28"/>
        </w:rPr>
        <w:t xml:space="preserve">, приспособленности к жизни, определяемые через эмоциональные параметры. Для лиц с высокими значениями индекса характерны низкий уровень тревожности, высокая эмоциональная устойчивость, высокий уровень удовлетворенности жизненной ситуацией и </w:t>
      </w:r>
      <w:r w:rsidRPr="0068428F">
        <w:rPr>
          <w:rFonts w:ascii="Times New Roman" w:hAnsi="Times New Roman"/>
          <w:sz w:val="28"/>
          <w:szCs w:val="28"/>
        </w:rPr>
        <w:lastRenderedPageBreak/>
        <w:t>своей ролью в ней. Методика позволяет соотнести данные каждого респондента с максимальными и средними значениями индекса.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 xml:space="preserve">Опросник состоит из 20 утверждений, с помощью которых респондент должен оценить («согласен», «не согласен», «не знаю») ряд параметров своей жизни, причем настоящих, прошлых и прогнозируемых. 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 xml:space="preserve">Эмпирические данные можно проанализировать по следующим шкалам опросника, </w:t>
      </w:r>
      <w:proofErr w:type="gramStart"/>
      <w:r w:rsidRPr="0068428F">
        <w:rPr>
          <w:rFonts w:ascii="Times New Roman" w:hAnsi="Times New Roman"/>
          <w:sz w:val="28"/>
          <w:szCs w:val="28"/>
        </w:rPr>
        <w:t>получив</w:t>
      </w:r>
      <w:proofErr w:type="gramEnd"/>
      <w:r w:rsidRPr="0068428F">
        <w:rPr>
          <w:rFonts w:ascii="Times New Roman" w:hAnsi="Times New Roman"/>
          <w:sz w:val="28"/>
          <w:szCs w:val="28"/>
        </w:rPr>
        <w:t xml:space="preserve"> таким образом сведения о конкретных источниках удовлетворенности/недовольства в жизни респондента:</w:t>
      </w:r>
    </w:p>
    <w:p w:rsidR="00FD3000" w:rsidRPr="0068428F" w:rsidRDefault="00FD3000" w:rsidP="00FD30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интерес к жизни (степень энтузиазма, увлеченности в обыденной жизни);</w:t>
      </w:r>
    </w:p>
    <w:p w:rsidR="00FD3000" w:rsidRPr="0068428F" w:rsidRDefault="00FD3000" w:rsidP="00FD30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последовательность в достижении целей (уровень целеустремленности, решительности, стойкости);</w:t>
      </w:r>
    </w:p>
    <w:p w:rsidR="00FD3000" w:rsidRPr="0068428F" w:rsidRDefault="00FD3000" w:rsidP="00FD30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согласованность между поставленными и достигнутыми целями (уровень уверенности в своей целеустремленности);</w:t>
      </w:r>
    </w:p>
    <w:p w:rsidR="00FD3000" w:rsidRPr="0068428F" w:rsidRDefault="00FD3000" w:rsidP="00FD30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28F">
        <w:rPr>
          <w:rFonts w:ascii="Times New Roman" w:hAnsi="Times New Roman"/>
          <w:sz w:val="28"/>
          <w:szCs w:val="28"/>
        </w:rPr>
        <w:t>положительные</w:t>
      </w:r>
      <w:proofErr w:type="gramEnd"/>
      <w:r w:rsidRPr="0068428F">
        <w:rPr>
          <w:rFonts w:ascii="Times New Roman" w:hAnsi="Times New Roman"/>
          <w:sz w:val="28"/>
          <w:szCs w:val="28"/>
        </w:rPr>
        <w:t xml:space="preserve"> самооценка и оценка собственных поступков;</w:t>
      </w:r>
    </w:p>
    <w:p w:rsidR="00FD3000" w:rsidRPr="0068428F" w:rsidRDefault="00FD3000" w:rsidP="00FD30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28F">
        <w:rPr>
          <w:rFonts w:ascii="Times New Roman" w:hAnsi="Times New Roman"/>
          <w:sz w:val="28"/>
          <w:szCs w:val="28"/>
        </w:rPr>
        <w:t>общий фон настроения (степень оптимизма, удовольствия от жизни).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>1.С возрастом многое мне кажется лучше, чем я ожидал раньше.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>2. Жизнь принесла мне больше разочарований, чем большинству людей, которых я знаю.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>3. Сейчас самый мрачный период в моей жизни.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>4. Моя жизнь могла бы быть счастливее, чем есть.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>5. Сейчас я почти так же счастлив, как и в то время, когда был моложе.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 xml:space="preserve">6. Большинство дел, которыми мне приходится заниматься, </w:t>
      </w:r>
      <w:proofErr w:type="gramStart"/>
      <w:r w:rsidRPr="0068428F">
        <w:rPr>
          <w:i/>
          <w:sz w:val="28"/>
          <w:szCs w:val="28"/>
        </w:rPr>
        <w:t>скучные</w:t>
      </w:r>
      <w:proofErr w:type="gramEnd"/>
      <w:r w:rsidRPr="0068428F">
        <w:rPr>
          <w:i/>
          <w:sz w:val="28"/>
          <w:szCs w:val="28"/>
        </w:rPr>
        <w:t xml:space="preserve"> и неинтересные.</w:t>
      </w:r>
    </w:p>
    <w:p w:rsidR="00FD3000" w:rsidRPr="0068428F" w:rsidRDefault="00FD3000" w:rsidP="00FD300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68428F">
        <w:rPr>
          <w:i/>
          <w:sz w:val="28"/>
          <w:szCs w:val="28"/>
        </w:rPr>
        <w:t>7. Сейчас я переживаю лучшие годы в моей жизни.</w:t>
      </w:r>
    </w:p>
    <w:p w:rsidR="00FD3000" w:rsidRPr="0068428F" w:rsidRDefault="00FD3000" w:rsidP="00FD3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000" w:rsidRPr="001D15DE" w:rsidRDefault="00FD3000" w:rsidP="00FD3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C36" w:rsidRDefault="00825C36"/>
    <w:sectPr w:rsidR="00825C36" w:rsidSect="0048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073"/>
    <w:multiLevelType w:val="hybridMultilevel"/>
    <w:tmpl w:val="7E842444"/>
    <w:lvl w:ilvl="0" w:tplc="9A80CC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431FD9"/>
    <w:multiLevelType w:val="hybridMultilevel"/>
    <w:tmpl w:val="0954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60004"/>
    <w:multiLevelType w:val="hybridMultilevel"/>
    <w:tmpl w:val="B5A8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3000"/>
    <w:rsid w:val="003B37B2"/>
    <w:rsid w:val="00825C36"/>
    <w:rsid w:val="00AA67A3"/>
    <w:rsid w:val="00AE479B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D3000"/>
    <w:pPr>
      <w:keepNext/>
      <w:spacing w:before="240" w:after="60"/>
      <w:ind w:right="2835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000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FD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</cp:revision>
  <dcterms:created xsi:type="dcterms:W3CDTF">2015-01-18T09:06:00Z</dcterms:created>
  <dcterms:modified xsi:type="dcterms:W3CDTF">2015-01-18T09:07:00Z</dcterms:modified>
</cp:coreProperties>
</file>